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14"/>
        <w:gridCol w:w="5726"/>
      </w:tblGrid>
      <w:tr w:rsidR="00AD5E5E" w:rsidRPr="00263FFE" w:rsidTr="009C2F3C">
        <w:tc>
          <w:tcPr>
            <w:tcW w:w="3814" w:type="dxa"/>
          </w:tcPr>
          <w:p w:rsidR="00AD5E5E" w:rsidRPr="00932D25" w:rsidRDefault="00AD5E5E" w:rsidP="009C2F3C">
            <w:pPr>
              <w:jc w:val="center"/>
              <w:rPr>
                <w:sz w:val="26"/>
              </w:rPr>
            </w:pPr>
            <w:r w:rsidRPr="00932D25">
              <w:rPr>
                <w:sz w:val="26"/>
              </w:rPr>
              <w:t>PHÒNG GD&amp;ĐT TAM DƯƠNG</w:t>
            </w:r>
          </w:p>
          <w:p w:rsidR="00AD5E5E" w:rsidRPr="00FD220E" w:rsidRDefault="00FD220E" w:rsidP="009C2F3C">
            <w:pPr>
              <w:jc w:val="center"/>
              <w:rPr>
                <w:b/>
                <w:sz w:val="26"/>
              </w:rPr>
            </w:pPr>
            <w:r w:rsidRPr="00FD220E">
              <w:rPr>
                <w:b/>
                <w:sz w:val="26"/>
              </w:rPr>
              <w:t>TRƯỜNG TH DUY PHIÊN A</w:t>
            </w:r>
          </w:p>
          <w:p w:rsidR="00AD5E5E" w:rsidRPr="00FD220E" w:rsidRDefault="00AD5E5E" w:rsidP="009C2F3C">
            <w:pPr>
              <w:rPr>
                <w:sz w:val="26"/>
              </w:rPr>
            </w:pPr>
            <w:r w:rsidRPr="00FD220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030CF" wp14:editId="36ED5E6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15240</wp:posOffset>
                      </wp:positionV>
                      <wp:extent cx="1028700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3CC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.2pt" to="13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A/KZK+2gAAAAcBAAAPAAAAAAAAAAAAAAAAAHcEAABkcnMvZG93bnJldi54bWxQSwUG&#10;AAAAAAQABADzAAAAfgUAAAAA&#10;"/>
                  </w:pict>
                </mc:Fallback>
              </mc:AlternateContent>
            </w:r>
          </w:p>
          <w:p w:rsidR="00AD5E5E" w:rsidRPr="00263FFE" w:rsidRDefault="00AD5E5E" w:rsidP="009C2F3C">
            <w:r>
              <w:t xml:space="preserve">            Số</w:t>
            </w:r>
            <w:proofErr w:type="gramStart"/>
            <w:r>
              <w:t>:..</w:t>
            </w:r>
            <w:proofErr w:type="gramEnd"/>
            <w:r w:rsidR="00D53EDD">
              <w:t xml:space="preserve">  </w:t>
            </w:r>
            <w:r>
              <w:t>../QĐ-HT</w:t>
            </w:r>
          </w:p>
        </w:tc>
        <w:tc>
          <w:tcPr>
            <w:tcW w:w="5726" w:type="dxa"/>
          </w:tcPr>
          <w:p w:rsidR="00AD5E5E" w:rsidRPr="00932D25" w:rsidRDefault="00AD5E5E" w:rsidP="009C2F3C">
            <w:pPr>
              <w:rPr>
                <w:b/>
                <w:sz w:val="26"/>
              </w:rPr>
            </w:pPr>
            <w:r w:rsidRPr="00932D25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2D25">
                  <w:rPr>
                    <w:b/>
                    <w:sz w:val="26"/>
                  </w:rPr>
                  <w:t>NAM</w:t>
                </w:r>
              </w:smartTag>
            </w:smartTag>
          </w:p>
          <w:p w:rsidR="00AD5E5E" w:rsidRPr="00FD7A8E" w:rsidRDefault="00AD5E5E" w:rsidP="009C2F3C">
            <w:pPr>
              <w:jc w:val="center"/>
              <w:rPr>
                <w:b/>
              </w:rPr>
            </w:pPr>
            <w:r w:rsidRPr="00FD7A8E">
              <w:rPr>
                <w:b/>
              </w:rPr>
              <w:t>Độc lập - Tự do - Hạnh phúc</w:t>
            </w:r>
          </w:p>
          <w:p w:rsidR="00AD5E5E" w:rsidRDefault="00AD5E5E" w:rsidP="009C2F3C">
            <w:pPr>
              <w:jc w:val="right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F9769" wp14:editId="6F7040C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171700" cy="0"/>
                      <wp:effectExtent l="11430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90F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-.2pt" to="22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DjEPmbZAAAABgEAAA8AAAAAAAAAAAAAAAAAdwQAAGRycy9kb3ducmV2LnhtbFBLBQYA&#10;AAAABAAEAPMAAAB9BQAAAAA=&#10;"/>
                  </w:pict>
                </mc:Fallback>
              </mc:AlternateContent>
            </w:r>
          </w:p>
          <w:p w:rsidR="00AD5E5E" w:rsidRPr="00263FFE" w:rsidRDefault="00FD220E" w:rsidP="002A5855">
            <w:pPr>
              <w:jc w:val="right"/>
              <w:rPr>
                <w:i/>
              </w:rPr>
            </w:pPr>
            <w:r>
              <w:rPr>
                <w:i/>
              </w:rPr>
              <w:t>Duy Phiên</w:t>
            </w:r>
            <w:r w:rsidR="002A5855">
              <w:rPr>
                <w:i/>
              </w:rPr>
              <w:t>, ngày 02</w:t>
            </w:r>
            <w:r w:rsidR="00D20B0F">
              <w:rPr>
                <w:i/>
              </w:rPr>
              <w:t xml:space="preserve"> </w:t>
            </w:r>
            <w:r w:rsidR="00AD5E5E">
              <w:rPr>
                <w:i/>
              </w:rPr>
              <w:t xml:space="preserve">tháng </w:t>
            </w:r>
            <w:r w:rsidR="002A5855">
              <w:rPr>
                <w:i/>
              </w:rPr>
              <w:t>0</w:t>
            </w:r>
            <w:r w:rsidR="00AD5E5E">
              <w:rPr>
                <w:i/>
              </w:rPr>
              <w:t>3 năm 2016</w:t>
            </w:r>
          </w:p>
        </w:tc>
      </w:tr>
    </w:tbl>
    <w:p w:rsidR="00AD5E5E" w:rsidRDefault="00AD5E5E" w:rsidP="00AD5E5E">
      <w:pPr>
        <w:jc w:val="center"/>
        <w:rPr>
          <w:b/>
        </w:rPr>
      </w:pPr>
    </w:p>
    <w:p w:rsidR="00AD5E5E" w:rsidRPr="00B47919" w:rsidRDefault="00AD5E5E" w:rsidP="001D0937">
      <w:pPr>
        <w:spacing w:line="276" w:lineRule="auto"/>
        <w:jc w:val="center"/>
        <w:rPr>
          <w:b/>
        </w:rPr>
      </w:pPr>
      <w:r w:rsidRPr="00B47919">
        <w:rPr>
          <w:b/>
        </w:rPr>
        <w:t>QUYẾT ĐỊNH</w:t>
      </w:r>
    </w:p>
    <w:p w:rsidR="00AD5E5E" w:rsidRDefault="00AD5E5E" w:rsidP="001D0937">
      <w:pPr>
        <w:spacing w:line="276" w:lineRule="auto"/>
        <w:jc w:val="center"/>
        <w:rPr>
          <w:b/>
        </w:rPr>
      </w:pPr>
      <w:r>
        <w:rPr>
          <w:b/>
        </w:rPr>
        <w:t xml:space="preserve">Ban hành Quy chế hoạt động của Tổ Kỹ thuật Công nghệ thông tin </w:t>
      </w:r>
    </w:p>
    <w:p w:rsidR="00AD5E5E" w:rsidRDefault="00AD5E5E" w:rsidP="001D0937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2F860" wp14:editId="15AF571D">
                <wp:simplePos x="0" y="0"/>
                <wp:positionH relativeFrom="column">
                  <wp:posOffset>2312670</wp:posOffset>
                </wp:positionH>
                <wp:positionV relativeFrom="paragraph">
                  <wp:posOffset>44450</wp:posOffset>
                </wp:positionV>
                <wp:extent cx="1485900" cy="0"/>
                <wp:effectExtent l="11430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3DA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3.5pt" to="29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BDzz8B2wAAAAcBAAAPAAAAAAAAAAAAAAAAAHYEAABkcnMvZG93bnJldi54bWxQSwUG&#10;AAAAAAQABADzAAAAfgUAAAAA&#10;"/>
            </w:pict>
          </mc:Fallback>
        </mc:AlternateContent>
      </w:r>
    </w:p>
    <w:p w:rsidR="00AD5E5E" w:rsidRPr="00425840" w:rsidRDefault="00AD5E5E" w:rsidP="001D0937">
      <w:pPr>
        <w:spacing w:line="276" w:lineRule="auto"/>
        <w:jc w:val="center"/>
        <w:rPr>
          <w:b/>
        </w:rPr>
      </w:pPr>
      <w:r>
        <w:rPr>
          <w:b/>
        </w:rPr>
        <w:t xml:space="preserve">HIỆU </w:t>
      </w:r>
      <w:r w:rsidR="00FD220E">
        <w:rPr>
          <w:b/>
        </w:rPr>
        <w:t>TRƯỞNG TRƯỜNG TIỂU HỌC DUY PHIÊN A</w:t>
      </w:r>
    </w:p>
    <w:p w:rsidR="00AD5E5E" w:rsidRDefault="00AD5E5E" w:rsidP="001D0937">
      <w:pPr>
        <w:shd w:val="clear" w:color="auto" w:fill="FFFFFF"/>
        <w:spacing w:before="75" w:after="75" w:line="276" w:lineRule="auto"/>
        <w:jc w:val="both"/>
      </w:pPr>
      <w:r w:rsidRPr="00425840">
        <w:t xml:space="preserve">         </w:t>
      </w:r>
      <w:r>
        <w:t>Căn cứ Thông tư số 28/2009/TT-BGDĐT ngày 21/10/2009 của Bộ Giáo dục và Đào tạo ban hành Quy định về chế độ làm việc đối với giáo viên phổ thông;</w:t>
      </w:r>
    </w:p>
    <w:p w:rsidR="00AD5E5E" w:rsidRDefault="00AD5E5E" w:rsidP="00AD5E5E">
      <w:pPr>
        <w:shd w:val="clear" w:color="auto" w:fill="FFFFFF"/>
        <w:spacing w:before="75" w:after="75" w:line="312" w:lineRule="auto"/>
        <w:jc w:val="both"/>
      </w:pPr>
      <w:r>
        <w:tab/>
        <w:t>Căn cứ Quyết định số 130/QĐ-SGDĐT ngày 29/02/2016 của Sở Giáo dục và Đào tạo tỉnh Vĩnh Phúc về việc ban hành Qu</w:t>
      </w:r>
      <w:bookmarkStart w:id="0" w:name="_GoBack"/>
      <w:bookmarkEnd w:id="0"/>
      <w:r>
        <w:t>y chế tạm thời hoạt động của Tổ Kỹ thuật Công nghệ thông tin ngành Giáo dục và Đào tạo Vĩnh Phúc</w:t>
      </w:r>
      <w:r w:rsidR="003F4CEB">
        <w:t>;</w:t>
      </w:r>
    </w:p>
    <w:p w:rsidR="003F4CEB" w:rsidRDefault="003F4CEB" w:rsidP="00AD5E5E">
      <w:pPr>
        <w:shd w:val="clear" w:color="auto" w:fill="FFFFFF"/>
        <w:spacing w:before="75" w:after="75" w:line="312" w:lineRule="auto"/>
        <w:jc w:val="both"/>
      </w:pPr>
      <w:r>
        <w:tab/>
        <w:t>Căn cứ Quyết định số</w:t>
      </w:r>
      <w:r w:rsidR="000524A6">
        <w:t xml:space="preserve"> 01</w:t>
      </w:r>
      <w:r>
        <w:t>/QĐ-HT ngày 02/3/2016 của Hiệu</w:t>
      </w:r>
      <w:r w:rsidR="00FD220E">
        <w:t xml:space="preserve"> trưởng trường Tiểu học Duy Phiên A</w:t>
      </w:r>
      <w:r>
        <w:t xml:space="preserve"> về việc thành lập Tổ Kỹ thuật Công nghệ thông tin;</w:t>
      </w:r>
    </w:p>
    <w:p w:rsidR="00AD5E5E" w:rsidRPr="00425840" w:rsidRDefault="00AD5E5E" w:rsidP="00AD5E5E">
      <w:pPr>
        <w:shd w:val="clear" w:color="auto" w:fill="FFFFFF"/>
        <w:spacing w:before="75" w:after="75" w:line="312" w:lineRule="auto"/>
        <w:jc w:val="both"/>
        <w:rPr>
          <w:rFonts w:ascii="Tahoma" w:hAnsi="Tahoma" w:cs="Tahoma"/>
        </w:rPr>
      </w:pPr>
      <w:r>
        <w:tab/>
        <w:t>Xét đề nghị của các Phó Hiệu</w:t>
      </w:r>
      <w:r w:rsidR="00FD220E">
        <w:t xml:space="preserve"> trưởng trường Tiểu học Duy Phiên A.</w:t>
      </w:r>
    </w:p>
    <w:p w:rsidR="00AD5E5E" w:rsidRPr="00425840" w:rsidRDefault="00AD5E5E" w:rsidP="00AD5E5E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</w:rPr>
      </w:pPr>
      <w:r w:rsidRPr="00425840">
        <w:rPr>
          <w:b/>
          <w:bCs/>
        </w:rPr>
        <w:t>QUYẾT ĐỊNH:</w:t>
      </w:r>
    </w:p>
    <w:p w:rsidR="00AD5E5E" w:rsidRPr="00425840" w:rsidRDefault="00AD5E5E" w:rsidP="00AD5E5E">
      <w:pPr>
        <w:shd w:val="clear" w:color="auto" w:fill="FFFFFF"/>
        <w:spacing w:before="75" w:after="75" w:line="440" w:lineRule="atLeast"/>
        <w:jc w:val="both"/>
        <w:rPr>
          <w:rFonts w:ascii="Tahoma" w:hAnsi="Tahoma" w:cs="Tahoma"/>
        </w:rPr>
      </w:pPr>
      <w:r w:rsidRPr="00425840">
        <w:rPr>
          <w:b/>
          <w:bCs/>
        </w:rPr>
        <w:t>         Điều1. </w:t>
      </w:r>
      <w:r w:rsidR="003F4CEB">
        <w:t>Ban hành kèm theo Quyết định này Quy chế hoạt động của Tổ Kỹ thuật Công nghệ th</w:t>
      </w:r>
      <w:r w:rsidR="00FD220E">
        <w:t>ông tin trường Tiểu học Duy Phiên A</w:t>
      </w:r>
      <w:r w:rsidR="003F4CEB">
        <w:t>.</w:t>
      </w:r>
    </w:p>
    <w:p w:rsidR="003F4CEB" w:rsidRDefault="00AD5E5E" w:rsidP="00AD5E5E">
      <w:pPr>
        <w:shd w:val="clear" w:color="auto" w:fill="FFFFFF"/>
        <w:spacing w:before="75" w:after="75" w:line="285" w:lineRule="atLeast"/>
        <w:ind w:firstLine="720"/>
        <w:jc w:val="both"/>
      </w:pPr>
      <w:r w:rsidRPr="00425840">
        <w:rPr>
          <w:b/>
          <w:bCs/>
        </w:rPr>
        <w:t>Điều 2</w:t>
      </w:r>
      <w:r w:rsidRPr="00425840">
        <w:t>. </w:t>
      </w:r>
      <w:r w:rsidR="003F4CEB" w:rsidRPr="00425840">
        <w:t>Quyết định này có h</w:t>
      </w:r>
      <w:r w:rsidR="003F4CEB">
        <w:t>iệu lực kể từ ngày ký.</w:t>
      </w:r>
    </w:p>
    <w:p w:rsidR="00AD5E5E" w:rsidRPr="00425840" w:rsidRDefault="00AD5E5E" w:rsidP="00AD5E5E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r>
        <w:t xml:space="preserve">Các thành viên của Tổ </w:t>
      </w:r>
      <w:r w:rsidR="003F4CEB">
        <w:t>Kỹ thuật Công nghệ thông tin chịu trách nhiệm thi hành Quyết</w:t>
      </w:r>
      <w:r w:rsidRPr="00425840">
        <w:t xml:space="preserve"> định </w:t>
      </w:r>
      <w:r w:rsidR="003F4CEB">
        <w:t>này</w:t>
      </w:r>
      <w:r w:rsidRPr="00425840">
        <w:t xml:space="preserve"> ./.</w:t>
      </w:r>
    </w:p>
    <w:p w:rsidR="00AD5E5E" w:rsidRPr="00425840" w:rsidRDefault="00AD5E5E" w:rsidP="00AD5E5E">
      <w:pPr>
        <w:shd w:val="clear" w:color="auto" w:fill="FFFFFF"/>
        <w:tabs>
          <w:tab w:val="left" w:pos="2400"/>
        </w:tabs>
        <w:spacing w:before="75" w:after="75" w:line="260" w:lineRule="atLeast"/>
        <w:jc w:val="both"/>
        <w:rPr>
          <w:rFonts w:ascii="Tahoma" w:hAnsi="Tahoma" w:cs="Tahoma"/>
        </w:rPr>
      </w:pPr>
      <w:r w:rsidRPr="00425840">
        <w:rPr>
          <w:b/>
          <w:bCs/>
          <w:i/>
          <w:iCs/>
        </w:rPr>
        <w:t> </w:t>
      </w:r>
      <w:r>
        <w:rPr>
          <w:b/>
          <w:bCs/>
          <w:i/>
          <w:iCs/>
        </w:rPr>
        <w:tab/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6"/>
        <w:gridCol w:w="4884"/>
      </w:tblGrid>
      <w:tr w:rsidR="00AD5E5E" w:rsidRPr="00263FFE" w:rsidTr="009C2F3C">
        <w:trPr>
          <w:trHeight w:val="1350"/>
        </w:trPr>
        <w:tc>
          <w:tcPr>
            <w:tcW w:w="4866" w:type="dxa"/>
          </w:tcPr>
          <w:p w:rsidR="00AD5E5E" w:rsidRPr="0070645E" w:rsidRDefault="00AD5E5E" w:rsidP="009C2F3C">
            <w:pPr>
              <w:rPr>
                <w:szCs w:val="24"/>
              </w:rPr>
            </w:pPr>
            <w:r w:rsidRPr="0070645E">
              <w:rPr>
                <w:b/>
                <w:i/>
                <w:szCs w:val="24"/>
              </w:rPr>
              <w:t>Nơi nhận:</w:t>
            </w:r>
          </w:p>
          <w:p w:rsidR="00AD5E5E" w:rsidRPr="0070645E" w:rsidRDefault="00AD5E5E" w:rsidP="009C2F3C">
            <w:pPr>
              <w:rPr>
                <w:sz w:val="22"/>
                <w:szCs w:val="22"/>
              </w:rPr>
            </w:pPr>
            <w:r w:rsidRPr="0070645E">
              <w:rPr>
                <w:sz w:val="22"/>
                <w:szCs w:val="22"/>
              </w:rPr>
              <w:t>- Như điều 1 (t/h);</w:t>
            </w:r>
          </w:p>
          <w:p w:rsidR="00AD5E5E" w:rsidRPr="00263FFE" w:rsidRDefault="00AD5E5E" w:rsidP="009C2F3C">
            <w:r w:rsidRPr="0070645E">
              <w:rPr>
                <w:sz w:val="22"/>
                <w:szCs w:val="22"/>
              </w:rPr>
              <w:t>- Lưu VT.</w:t>
            </w:r>
          </w:p>
        </w:tc>
        <w:tc>
          <w:tcPr>
            <w:tcW w:w="4884" w:type="dxa"/>
          </w:tcPr>
          <w:p w:rsidR="00AD5E5E" w:rsidRPr="00263FFE" w:rsidRDefault="00AD5E5E" w:rsidP="009C2F3C">
            <w:pPr>
              <w:jc w:val="center"/>
              <w:rPr>
                <w:b/>
              </w:rPr>
            </w:pPr>
            <w:r w:rsidRPr="00263FFE">
              <w:rPr>
                <w:b/>
              </w:rPr>
              <w:t>HIỆU TRƯỞNG</w:t>
            </w:r>
          </w:p>
          <w:p w:rsidR="00AD5E5E" w:rsidRPr="00263FFE" w:rsidRDefault="00AD5E5E" w:rsidP="009C2F3C">
            <w:pPr>
              <w:jc w:val="center"/>
              <w:rPr>
                <w:b/>
              </w:rPr>
            </w:pPr>
          </w:p>
          <w:p w:rsidR="00AD5E5E" w:rsidRDefault="00AD5E5E" w:rsidP="009C2F3C">
            <w:pPr>
              <w:jc w:val="center"/>
              <w:rPr>
                <w:b/>
              </w:rPr>
            </w:pPr>
          </w:p>
          <w:p w:rsidR="003F4CEB" w:rsidRDefault="003F4CEB" w:rsidP="009C2F3C">
            <w:pPr>
              <w:jc w:val="center"/>
              <w:rPr>
                <w:b/>
              </w:rPr>
            </w:pPr>
          </w:p>
          <w:p w:rsidR="00AD5E5E" w:rsidRPr="00263FFE" w:rsidRDefault="00AD5E5E" w:rsidP="009C2F3C">
            <w:pPr>
              <w:rPr>
                <w:b/>
              </w:rPr>
            </w:pPr>
          </w:p>
          <w:p w:rsidR="00AD5E5E" w:rsidRPr="00263FFE" w:rsidRDefault="00FD220E" w:rsidP="009C2F3C">
            <w:pPr>
              <w:jc w:val="center"/>
              <w:rPr>
                <w:b/>
              </w:rPr>
            </w:pPr>
            <w:r>
              <w:rPr>
                <w:b/>
              </w:rPr>
              <w:t>Đỗ Thị Hải Yến</w:t>
            </w:r>
          </w:p>
        </w:tc>
      </w:tr>
    </w:tbl>
    <w:p w:rsidR="00AD5E5E" w:rsidRDefault="00AD5E5E" w:rsidP="00AD5E5E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3F4CEB" w:rsidRDefault="003F4CEB" w:rsidP="00AD5E5E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3F4CEB" w:rsidRDefault="003F4CEB" w:rsidP="00AD5E5E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3F4CEB" w:rsidRPr="00425840" w:rsidRDefault="003F4CEB" w:rsidP="00AD5E5E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AD5E5E" w:rsidRPr="00425840" w:rsidRDefault="00AD5E5E" w:rsidP="00AD5E5E">
      <w:pPr>
        <w:shd w:val="clear" w:color="auto" w:fill="FFFFFF"/>
        <w:spacing w:before="75" w:after="75" w:line="440" w:lineRule="atLeast"/>
        <w:ind w:left="120"/>
        <w:jc w:val="center"/>
        <w:rPr>
          <w:rFonts w:ascii="Tahoma" w:hAnsi="Tahoma" w:cs="Tahoma"/>
        </w:rPr>
      </w:pPr>
      <w:r>
        <w:rPr>
          <w:b/>
          <w:bCs/>
        </w:rPr>
        <w:lastRenderedPageBreak/>
        <w:t>DANH SÁCH TỔ KỸ THUẬT CÔNG NGHỆ THÔNG TIN</w:t>
      </w:r>
    </w:p>
    <w:p w:rsidR="00AD5E5E" w:rsidRPr="00425840" w:rsidRDefault="00AD5E5E" w:rsidP="00AD5E5E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</w:rPr>
      </w:pPr>
      <w:r w:rsidRPr="00425840">
        <w:rPr>
          <w:i/>
          <w:iCs/>
        </w:rPr>
        <w:t>(Kèm theo Quyết định số</w:t>
      </w:r>
      <w:r w:rsidRPr="00425840">
        <w:rPr>
          <w:b/>
          <w:bCs/>
          <w:i/>
          <w:iCs/>
        </w:rPr>
        <w:t> </w:t>
      </w:r>
      <w:r w:rsidRPr="00425840">
        <w:rPr>
          <w:i/>
          <w:iCs/>
        </w:rPr>
        <w:t>  /QĐ-HT</w:t>
      </w:r>
      <w:r w:rsidRPr="00425840">
        <w:rPr>
          <w:b/>
          <w:bCs/>
          <w:i/>
          <w:iCs/>
        </w:rPr>
        <w:t> </w:t>
      </w:r>
      <w:r w:rsidRPr="00425840">
        <w:rPr>
          <w:i/>
          <w:iCs/>
        </w:rPr>
        <w:t xml:space="preserve">ngày </w:t>
      </w:r>
      <w:r>
        <w:rPr>
          <w:i/>
          <w:iCs/>
        </w:rPr>
        <w:t>02 tháng 3</w:t>
      </w:r>
      <w:r w:rsidRPr="00425840">
        <w:rPr>
          <w:i/>
          <w:iCs/>
        </w:rPr>
        <w:t xml:space="preserve"> năm 201</w:t>
      </w:r>
      <w:r>
        <w:rPr>
          <w:i/>
          <w:iCs/>
        </w:rPr>
        <w:t>6</w:t>
      </w:r>
      <w:r w:rsidRPr="00425840">
        <w:rPr>
          <w:i/>
          <w:iCs/>
        </w:rPr>
        <w:t xml:space="preserve"> của Hiệu trưởng trường TH </w:t>
      </w:r>
      <w:r w:rsidR="00943F45">
        <w:rPr>
          <w:i/>
          <w:iCs/>
        </w:rPr>
        <w:t>Duy Phiên A</w:t>
      </w:r>
      <w:r w:rsidRPr="00425840">
        <w:rPr>
          <w:i/>
          <w:iCs/>
        </w:rPr>
        <w:t>)</w:t>
      </w:r>
    </w:p>
    <w:tbl>
      <w:tblPr>
        <w:tblW w:w="0" w:type="auto"/>
        <w:tblInd w:w="-1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129"/>
        <w:gridCol w:w="3029"/>
        <w:gridCol w:w="2593"/>
      </w:tblGrid>
      <w:tr w:rsidR="00AD5E5E" w:rsidRPr="00425840" w:rsidTr="009C2F3C"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STT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Họ và tên</w:t>
            </w:r>
          </w:p>
          <w:p w:rsidR="00AD5E5E" w:rsidRPr="00AE7534" w:rsidRDefault="00AD5E5E" w:rsidP="009C2F3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Chức vụ hiện tại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Nhiệm vụ</w:t>
            </w:r>
          </w:p>
        </w:tc>
      </w:tr>
      <w:tr w:rsidR="00AD5E5E" w:rsidRPr="00425840" w:rsidTr="009C2F3C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both"/>
              <w:rPr>
                <w:rFonts w:ascii="Tahoma" w:hAnsi="Tahoma" w:cs="Tahoma"/>
              </w:rPr>
            </w:pPr>
            <w:r w:rsidRPr="00425840"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943F45" w:rsidP="009C2F3C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Đỗ Thị Hải Yến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t>Hiệu trưởng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>
              <w:t>Tổ trưởng</w:t>
            </w:r>
          </w:p>
        </w:tc>
      </w:tr>
      <w:tr w:rsidR="00AD5E5E" w:rsidRPr="00425840" w:rsidTr="009C2F3C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943F45" w:rsidP="009C2F3C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Bùi Văn Hảo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t>Phó Hiệu trưởng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>
              <w:t>Tổ phó</w:t>
            </w:r>
          </w:p>
        </w:tc>
      </w:tr>
      <w:tr w:rsidR="00AD5E5E" w:rsidRPr="00425840" w:rsidTr="009C2F3C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077879" w:rsidRDefault="00943F45" w:rsidP="009C2F3C">
            <w:pPr>
              <w:spacing w:before="75" w:after="75"/>
              <w:jc w:val="both"/>
            </w:pPr>
            <w:r>
              <w:t>Hoàng Thị Lệ Giang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077879" w:rsidRDefault="00AD5E5E" w:rsidP="009C2F3C">
            <w:pPr>
              <w:jc w:val="center"/>
            </w:pPr>
            <w:r w:rsidRPr="00077879">
              <w:t>Giáo viên tin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5E" w:rsidRPr="00425840" w:rsidRDefault="00AD5E5E" w:rsidP="009C2F3C">
            <w:pPr>
              <w:spacing w:before="75" w:after="75"/>
              <w:jc w:val="center"/>
              <w:rPr>
                <w:rFonts w:ascii="Tahoma" w:hAnsi="Tahoma" w:cs="Tahoma"/>
              </w:rPr>
            </w:pPr>
            <w:r>
              <w:t>Thành viên</w:t>
            </w:r>
          </w:p>
        </w:tc>
      </w:tr>
    </w:tbl>
    <w:p w:rsidR="00AD5E5E" w:rsidRPr="00425840" w:rsidRDefault="00AD5E5E" w:rsidP="00AD5E5E">
      <w:pPr>
        <w:shd w:val="clear" w:color="auto" w:fill="FFFFFF"/>
        <w:spacing w:before="75" w:after="75" w:line="440" w:lineRule="atLeast"/>
        <w:jc w:val="center"/>
      </w:pPr>
      <w:r w:rsidRPr="00425840">
        <w:rPr>
          <w:i/>
          <w:iCs/>
        </w:rPr>
        <w:t xml:space="preserve">( Danh sách </w:t>
      </w:r>
      <w:r>
        <w:rPr>
          <w:i/>
          <w:iCs/>
        </w:rPr>
        <w:t>ấn định</w:t>
      </w:r>
      <w:r w:rsidRPr="00425840">
        <w:rPr>
          <w:i/>
          <w:iCs/>
        </w:rPr>
        <w:t xml:space="preserve"> </w:t>
      </w:r>
      <w:r>
        <w:rPr>
          <w:i/>
          <w:iCs/>
        </w:rPr>
        <w:t>0</w:t>
      </w:r>
      <w:r w:rsidR="00943F45">
        <w:rPr>
          <w:i/>
          <w:iCs/>
        </w:rPr>
        <w:t>3</w:t>
      </w:r>
      <w:r w:rsidRPr="00425840">
        <w:rPr>
          <w:i/>
          <w:iCs/>
        </w:rPr>
        <w:t xml:space="preserve"> người)</w:t>
      </w:r>
    </w:p>
    <w:p w:rsidR="00AD5E5E" w:rsidRPr="00384D56" w:rsidRDefault="00AD5E5E" w:rsidP="00AD5E5E"/>
    <w:p w:rsidR="00AD5E5E" w:rsidRDefault="00AD5E5E" w:rsidP="00AD5E5E"/>
    <w:p w:rsidR="00430314" w:rsidRDefault="00430314"/>
    <w:p w:rsidR="00943F45" w:rsidRDefault="00943F45"/>
    <w:sectPr w:rsidR="00943F45" w:rsidSect="00B25A5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5E"/>
    <w:rsid w:val="000524A6"/>
    <w:rsid w:val="001D0937"/>
    <w:rsid w:val="002A5855"/>
    <w:rsid w:val="003F4CEB"/>
    <w:rsid w:val="00430314"/>
    <w:rsid w:val="00943F45"/>
    <w:rsid w:val="00AD5E5E"/>
    <w:rsid w:val="00D20B0F"/>
    <w:rsid w:val="00D53EDD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BAA9174-6D92-4941-9603-8C780961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5E"/>
    <w:pPr>
      <w:spacing w:after="0" w:line="240" w:lineRule="auto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5E5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VS9 Win 8.1</cp:lastModifiedBy>
  <cp:revision>10</cp:revision>
  <cp:lastPrinted>2016-06-06T00:20:00Z</cp:lastPrinted>
  <dcterms:created xsi:type="dcterms:W3CDTF">2016-03-20T02:48:00Z</dcterms:created>
  <dcterms:modified xsi:type="dcterms:W3CDTF">2016-06-06T00:21:00Z</dcterms:modified>
</cp:coreProperties>
</file>